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926"/>
        <w:tblBorders>
          <w:top w:val="none"/>
          <w:left w:val="none"/>
          <w:bottom w:val="none"/>
          <w:right w:val="none"/>
          <w:insideH w:val="none"/>
          <w:insideV w:val="none"/>
        </w:tblBorders>
      </w:tblPr>
      <w:tblGrid>
        <w:gridCol w:w="100"/>
        <w:gridCol w:w="100"/>
      </w:tblGrid>
      <w:tr>
        <w:tc>
          <w:tcPr>
            <w:tcW w:type="dxa" w:w="8300"/>
            <w:tcBorders>
              <w:top w:val="none"/>
              <w:left w:val="none"/>
              <w:bottom w:val="none"/>
              <w:right w:val="none"/>
            </w:tcBorders>
          </w:tcPr>
          <w:p>
            <w:pPr>
              <w:spacing w:after="30"/>
            </w:pPr>
            <w:r>
              <w:rPr>
                <w:rFonts w:ascii="Calibri" w:cs="Calibri" w:eastAsia="Calibri" w:hAnsi="Calibri"/>
                <w:b/>
                <w:bCs/>
                <w:color w:val="1F4E5F"/>
                <w:sz w:val="32"/>
                <w:szCs w:val="32"/>
              </w:rPr>
              <w:t xml:space="preserve">ÖMER KUZEY AKSU</w:t>
            </w:r>
          </w:p>
          <w:p>
            <w:pPr>
              <w:spacing w:after="90"/>
            </w:pPr>
            <w:r>
              <w:rPr>
                <w:rFonts w:ascii="Calibri" w:cs="Calibri" w:eastAsia="Calibri" w:hAnsi="Calibri"/>
                <w:color w:val="555555"/>
                <w:sz w:val="20"/>
                <w:szCs w:val="20"/>
              </w:rPr>
              <w:t xml:space="preserve">Yazılım Geliştirici Adayı  |  Backend (.NET &amp; Python)  |  Bilişim Teknolojileri Öğrencisi</w:t>
            </w:r>
          </w:p>
          <w:p>
            <w:pPr>
              <w:spacing w:after="30"/>
            </w:pPr>
            <w:r>
              <w:rPr>
                <w:rFonts w:ascii="Calibri" w:cs="Calibri" w:eastAsia="Calibri" w:hAnsi="Calibri"/>
                <w:sz w:val="17"/>
                <w:szCs w:val="17"/>
              </w:rPr>
              <w:t xml:space="preserve">0543 264 7271   •   omerkuzeyaksu@hotmail.com   •   Yenimahalle, Ankara</w:t>
            </w:r>
          </w:p>
          <w:p>
            <w:pPr>
              <w:spacing w:after="0"/>
            </w:pPr>
            <w:r>
              <w:rPr>
                <w:rFonts w:ascii="Calibri" w:cs="Calibri" w:eastAsia="Calibri" w:hAnsi="Calibri"/>
                <w:color w:val="1F4E5F"/>
                <w:sz w:val="17"/>
                <w:szCs w:val="17"/>
              </w:rPr>
              <w:t xml:space="preserve">linkedin.com/in/kuzey-aksu-7a2013286   •   omerkuzey.com.tr</w:t>
            </w:r>
          </w:p>
        </w:tc>
        <w:tc>
          <w:tcPr>
            <w:tcW w:type="dxa" w:w="1626"/>
            <w:tcBorders>
              <w:top w:val="single" w:color="CCCCCC" w:sz="4"/>
              <w:left w:val="single" w:color="CCCCCC" w:sz="4"/>
              <w:bottom w:val="single" w:color="CCCCCC" w:sz="4"/>
              <w:right w:val="single" w:color="CCCCCC" w:sz="4"/>
            </w:tcBorders>
            <w:vAlign w:val="center"/>
          </w:tcPr>
          <w:p>
            <w:pPr>
              <w:spacing w:after="60" w:before="60"/>
              <w:jc w:val="center"/>
            </w:pPr>
            <w:r>
              <w:drawing>
                <wp:inline distT="0" distB="0" distL="0" distR="0">
                  <wp:extent cx="876300" cy="8763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876300" cy="876300"/>
                          </a:xfrm>
                          <a:prstGeom prst="rect">
                            <a:avLst/>
                          </a:prstGeom>
                        </pic:spPr>
                      </pic:pic>
                    </a:graphicData>
                  </a:graphic>
                </wp:inline>
              </w:drawing>
            </w:r>
          </w:p>
        </w:tc>
      </w:tr>
    </w:tbl>
    <w:p>
      <w:pPr>
        <w:spacing w:after="120"/>
      </w:pPr>
    </w:p>
    <w:p>
      <w:pPr>
        <w:pBdr>
          <w:bottom w:val="single" w:color="1F4E5F" w:sz="6" w:space="1"/>
        </w:pBdr>
        <w:spacing w:after="200"/>
      </w:pPr>
    </w:p>
    <w:p>
      <w:pPr>
        <w:pBdr>
          <w:bottom w:val="single" w:color="CCCCCC" w:sz="4" w:space="4"/>
        </w:pBdr>
        <w:spacing w:after="80" w:before="180"/>
      </w:pPr>
      <w:r>
        <w:rPr>
          <w:rFonts w:ascii="Calibri" w:cs="Calibri" w:eastAsia="Calibri" w:hAnsi="Calibri"/>
          <w:b/>
          <w:bCs/>
          <w:color w:val="1F4E5F"/>
          <w:sz w:val="20"/>
          <w:szCs w:val="20"/>
        </w:rPr>
        <w:t xml:space="preserve">HAKKIMDA</w:t>
      </w:r>
    </w:p>
    <w:p>
      <w:pPr>
        <w:spacing w:after="100"/>
      </w:pPr>
      <w:r>
        <w:rPr>
          <w:rFonts w:ascii="Calibri" w:cs="Calibri" w:eastAsia="Calibri" w:hAnsi="Calibri"/>
          <w:sz w:val="18"/>
          <w:szCs w:val="18"/>
        </w:rPr>
        <w:t xml:space="preserve">Teknopark Ankara İvedik OSB Mesleki ve Teknik Anadolu Lisesi Bilişim Teknolojileri (Yazılım Geliştirme) bölümü 12. sınıf öğrencisiyim. Yazılım geliştirme tutkumu, ticaret ve finans dünyasının dinamikleriyle birleştirerek katma değer yaratan dijital çözümler ve SaaS ürünleri üzerine odaklanıyorum. .NET ekosistemi (C#, ASP.NET Core/MVC) ve Python ile sürdürülebilir backend mimarileri kuruyor; MySQL ve SQL Server ile ölçeklenebilir veritabanı yapıları tasarlıyorum. Endüstriyel otomasyon, envanter yönetimi ve finans entegrasyonları alanlarında gerçek iş problemlerine çözüm üreten projeler geliştiriyorum. Teknopar'ın endüstriyel otomasyon ve Ar-Ge odaklı çalışmalarını yakından takip ediyorum; kış stajında backend geliştirme ve otomasyon süreçlerine katkı sağlamayı hedefliyorum.</w:t>
      </w:r>
    </w:p>
    <w:p>
      <w:pPr>
        <w:pBdr>
          <w:bottom w:val="single" w:color="CCCCCC" w:sz="4" w:space="4"/>
        </w:pBdr>
        <w:spacing w:after="80" w:before="180"/>
      </w:pPr>
      <w:r>
        <w:rPr>
          <w:rFonts w:ascii="Calibri" w:cs="Calibri" w:eastAsia="Calibri" w:hAnsi="Calibri"/>
          <w:b/>
          <w:bCs/>
          <w:color w:val="1F4E5F"/>
          <w:sz w:val="20"/>
          <w:szCs w:val="20"/>
        </w:rPr>
        <w:t xml:space="preserve">EĞITIM</w:t>
      </w:r>
    </w:p>
    <w:p>
      <w:pPr>
        <w:spacing w:after="15"/>
      </w:pPr>
      <w:r>
        <w:rPr>
          <w:rFonts w:ascii="Calibri" w:cs="Calibri" w:eastAsia="Calibri" w:hAnsi="Calibri"/>
          <w:b/>
          <w:bCs/>
          <w:sz w:val="19"/>
          <w:szCs w:val="19"/>
        </w:rPr>
        <w:t xml:space="preserve">Bilişim Teknolojileri (Yazılım Geliştirme Bölümü) — Lise</w:t>
      </w:r>
      <w:r>
        <w:rPr>
          <w:rFonts w:ascii="Calibri" w:cs="Calibri" w:eastAsia="Calibri" w:hAnsi="Calibri"/>
          <w:sz w:val="19"/>
          <w:szCs w:val="19"/>
        </w:rPr>
        <w:t xml:space="preserve">  —  Teknopark Ankara İvedik OSB Mesleki ve Teknik Anadolu Lisesi</w:t>
      </w:r>
      <w:r>
        <w:rPr>
          <w:rFonts w:ascii="Calibri" w:cs="Calibri" w:eastAsia="Calibri" w:hAnsi="Calibri"/>
          <w:i/>
          <w:iCs/>
          <w:color w:val="555555"/>
          <w:sz w:val="17"/>
          <w:szCs w:val="17"/>
        </w:rPr>
        <w:t xml:space="preserve">    Eylül 2023 – Haziran 2027 (12. Sınıf)</w:t>
      </w:r>
    </w:p>
    <w:p>
      <w:pPr>
        <w:pBdr>
          <w:bottom w:val="single" w:color="CCCCCC" w:sz="4" w:space="4"/>
        </w:pBdr>
        <w:spacing w:after="80" w:before="180"/>
      </w:pPr>
      <w:r>
        <w:rPr>
          <w:rFonts w:ascii="Calibri" w:cs="Calibri" w:eastAsia="Calibri" w:hAnsi="Calibri"/>
          <w:b/>
          <w:bCs/>
          <w:color w:val="1F4E5F"/>
          <w:sz w:val="20"/>
          <w:szCs w:val="20"/>
        </w:rPr>
        <w:t xml:space="preserve">İŞ DENEYIMI</w:t>
      </w:r>
    </w:p>
    <w:p>
      <w:pPr>
        <w:spacing w:after="15"/>
      </w:pPr>
      <w:r>
        <w:rPr>
          <w:rFonts w:ascii="Calibri" w:cs="Calibri" w:eastAsia="Calibri" w:hAnsi="Calibri"/>
          <w:b/>
          <w:bCs/>
          <w:sz w:val="19"/>
          <w:szCs w:val="19"/>
        </w:rPr>
        <w:t xml:space="preserve">Yazılım Mühendisi &amp; Finans Operasyonları</w:t>
      </w:r>
      <w:r>
        <w:rPr>
          <w:rFonts w:ascii="Calibri" w:cs="Calibri" w:eastAsia="Calibri" w:hAnsi="Calibri"/>
          <w:sz w:val="19"/>
          <w:szCs w:val="19"/>
        </w:rPr>
        <w:t xml:space="preserve">  —  Mutlu Japon (Yarı Zamanlı, Uzaktan)</w:t>
      </w:r>
      <w:r>
        <w:rPr>
          <w:rFonts w:ascii="Calibri" w:cs="Calibri" w:eastAsia="Calibri" w:hAnsi="Calibri"/>
          <w:i/>
          <w:iCs/>
          <w:color w:val="555555"/>
          <w:sz w:val="17"/>
          <w:szCs w:val="17"/>
        </w:rPr>
        <w:t xml:space="preserve">    Eylül 2024 – Devam Ediyor</w:t>
      </w:r>
    </w:p>
    <w:p>
      <w:pPr>
        <w:pStyle w:val="ListParagraph"/>
        <w:numPr>
          <w:ilvl w:val="0"/>
          <w:numId w:val="2"/>
        </w:numPr>
        <w:spacing w:after="25"/>
      </w:pPr>
      <w:r>
        <w:rPr>
          <w:rFonts w:ascii="Calibri" w:cs="Calibri" w:eastAsia="Calibri" w:hAnsi="Calibri"/>
          <w:sz w:val="18"/>
          <w:szCs w:val="18"/>
        </w:rPr>
        <w:t xml:space="preserve">Otomotiv yedek parça (Japon &amp; Kore grubu) sektöründe faaliyet gösteren firmanın dijital dönüşüm ve yazılım süreçlerini yönetiyorum.</w:t>
      </w:r>
    </w:p>
    <w:p>
      <w:pPr>
        <w:pStyle w:val="ListParagraph"/>
        <w:numPr>
          <w:ilvl w:val="0"/>
          <w:numId w:val="2"/>
        </w:numPr>
        <w:spacing w:after="25"/>
      </w:pPr>
      <w:r>
        <w:rPr>
          <w:rFonts w:ascii="Calibri" w:cs="Calibri" w:eastAsia="Calibri" w:hAnsi="Calibri"/>
          <w:sz w:val="18"/>
          <w:szCs w:val="18"/>
        </w:rPr>
        <w:t xml:space="preserve">İşletmeye özel uçtan uca Stok Takip Otomasyonu, faturalama ve finansal raporlama sistemlerinin backend mimarisini (.NET &amp; MySQL) geliştirdim.</w:t>
      </w:r>
    </w:p>
    <w:p>
      <w:pPr>
        <w:pStyle w:val="ListParagraph"/>
        <w:numPr>
          <w:ilvl w:val="0"/>
          <w:numId w:val="2"/>
        </w:numPr>
        <w:spacing w:after="25"/>
      </w:pPr>
      <w:r>
        <w:rPr>
          <w:rFonts w:ascii="Calibri" w:cs="Calibri" w:eastAsia="Calibri" w:hAnsi="Calibri"/>
          <w:sz w:val="18"/>
          <w:szCs w:val="18"/>
        </w:rPr>
        <w:t xml:space="preserve">E-Fatura entegrasyonları ve dijital finans operasyonlarının yönetimini üstlenerek süreç optimizasyonu sağladım.</w:t>
      </w:r>
    </w:p>
    <w:p>
      <w:pPr>
        <w:pStyle w:val="ListParagraph"/>
        <w:numPr>
          <w:ilvl w:val="0"/>
          <w:numId w:val="2"/>
        </w:numPr>
        <w:spacing w:after="25"/>
      </w:pPr>
      <w:r>
        <w:rPr>
          <w:rFonts w:ascii="Calibri" w:cs="Calibri" w:eastAsia="Calibri" w:hAnsi="Calibri"/>
          <w:sz w:val="18"/>
          <w:szCs w:val="18"/>
        </w:rPr>
        <w:t xml:space="preserve">Firmanın kurumsal web platformu altyapısını kurguladım ve güncel tutuyorum.</w:t>
      </w:r>
    </w:p>
    <w:p>
      <w:pPr>
        <w:pStyle w:val="ListParagraph"/>
        <w:numPr>
          <w:ilvl w:val="0"/>
          <w:numId w:val="2"/>
        </w:numPr>
        <w:spacing w:after="25"/>
      </w:pPr>
      <w:r>
        <w:rPr>
          <w:rFonts w:ascii="Calibri" w:cs="Calibri" w:eastAsia="Calibri" w:hAnsi="Calibri"/>
          <w:sz w:val="18"/>
          <w:szCs w:val="18"/>
        </w:rPr>
        <w:t xml:space="preserve">Firmanın Instagram (@mutlu_japon), Facebook (@mutlu_japon) ve LinkedIn hesaplarının sosyal medya yönetimini yürütüyorum.</w:t>
      </w:r>
    </w:p>
    <w:p>
      <w:pPr>
        <w:pBdr>
          <w:bottom w:val="single" w:color="CCCCCC" w:sz="4" w:space="4"/>
        </w:pBdr>
        <w:spacing w:after="80" w:before="180"/>
      </w:pPr>
      <w:r>
        <w:rPr>
          <w:rFonts w:ascii="Calibri" w:cs="Calibri" w:eastAsia="Calibri" w:hAnsi="Calibri"/>
          <w:b/>
          <w:bCs/>
          <w:color w:val="1F4E5F"/>
          <w:sz w:val="20"/>
          <w:szCs w:val="20"/>
        </w:rPr>
        <w:t xml:space="preserve">PROJELER</w:t>
      </w:r>
    </w:p>
    <w:p>
      <w:pPr>
        <w:spacing w:after="15"/>
      </w:pPr>
      <w:r>
        <w:rPr>
          <w:rFonts w:ascii="Calibri" w:cs="Calibri" w:eastAsia="Calibri" w:hAnsi="Calibri"/>
          <w:b/>
          <w:bCs/>
          <w:sz w:val="19"/>
          <w:szCs w:val="19"/>
        </w:rPr>
        <w:t xml:space="preserve">Stok Takip ve Finans Otomasyonu</w:t>
      </w:r>
      <w:r>
        <w:rPr>
          <w:rFonts w:ascii="Calibri" w:cs="Calibri" w:eastAsia="Calibri" w:hAnsi="Calibri"/>
          <w:sz w:val="19"/>
          <w:szCs w:val="19"/>
        </w:rPr>
        <w:t xml:space="preserve">  —  Mutlu Japon</w:t>
      </w:r>
      <w:r>
        <w:rPr>
          <w:rFonts w:ascii="Calibri" w:cs="Calibri" w:eastAsia="Calibri" w:hAnsi="Calibri"/>
          <w:i/>
          <w:iCs/>
          <w:color w:val="555555"/>
          <w:sz w:val="17"/>
          <w:szCs w:val="17"/>
        </w:rPr>
        <w:t xml:space="preserve">    Mart 2026 – Devam Ediyor</w:t>
      </w:r>
    </w:p>
    <w:p>
      <w:pPr>
        <w:pStyle w:val="ListParagraph"/>
        <w:numPr>
          <w:ilvl w:val="0"/>
          <w:numId w:val="2"/>
        </w:numPr>
        <w:spacing w:after="25"/>
      </w:pPr>
      <w:r>
        <w:rPr>
          <w:rFonts w:ascii="Calibri" w:cs="Calibri" w:eastAsia="Calibri" w:hAnsi="Calibri"/>
          <w:sz w:val="18"/>
          <w:szCs w:val="18"/>
        </w:rPr>
        <w:t xml:space="preserve">Yedek parça ve perakende işletmeleri için anlık stok yönetimi, barkodlama, dinamik faturalama ve finansal raporlama sunan masaüstü otomasyon sistemi. (C#, WinForms, MySQL)</w:t>
      </w:r>
    </w:p>
    <w:p>
      <w:pPr>
        <w:spacing w:after="15"/>
      </w:pPr>
      <w:r>
        <w:rPr>
          <w:rFonts w:ascii="Calibri" w:cs="Calibri" w:eastAsia="Calibri" w:hAnsi="Calibri"/>
          <w:b/>
          <w:bCs/>
          <w:sz w:val="19"/>
          <w:szCs w:val="19"/>
        </w:rPr>
        <w:t xml:space="preserve">Mutlu Japon Otomotiv Kurumsal Web Platformu</w:t>
      </w:r>
      <w:r>
        <w:rPr>
          <w:rFonts w:ascii="Calibri" w:cs="Calibri" w:eastAsia="Calibri" w:hAnsi="Calibri"/>
          <w:sz w:val="19"/>
          <w:szCs w:val="19"/>
        </w:rPr>
        <w:t xml:space="preserve">  —  Mutlu Japon</w:t>
      </w:r>
      <w:r>
        <w:rPr>
          <w:rFonts w:ascii="Calibri" w:cs="Calibri" w:eastAsia="Calibri" w:hAnsi="Calibri"/>
          <w:i/>
          <w:iCs/>
          <w:color w:val="555555"/>
          <w:sz w:val="17"/>
          <w:szCs w:val="17"/>
        </w:rPr>
        <w:t xml:space="preserve">    Ekim 2025 – Devam Ediyor</w:t>
      </w:r>
    </w:p>
    <w:p>
      <w:pPr>
        <w:pStyle w:val="ListParagraph"/>
        <w:numPr>
          <w:ilvl w:val="0"/>
          <w:numId w:val="2"/>
        </w:numPr>
        <w:spacing w:after="25"/>
      </w:pPr>
      <w:r>
        <w:rPr>
          <w:rFonts w:ascii="Calibri" w:cs="Calibri" w:eastAsia="Calibri" w:hAnsi="Calibri"/>
          <w:sz w:val="18"/>
          <w:szCs w:val="18"/>
        </w:rPr>
        <w:t xml:space="preserve">Japon ve Kore araç gruplarının yedek parça envanterini modern bir arayüzle sunan, hızlı müşteri iletişimi ve stok bilgilendirme odaklı kurumsal web projesi. (ASP.NET Core, HTML5)</w:t>
      </w:r>
    </w:p>
    <w:p>
      <w:pPr>
        <w:spacing w:after="15"/>
      </w:pPr>
      <w:r>
        <w:rPr>
          <w:rFonts w:ascii="Calibri" w:cs="Calibri" w:eastAsia="Calibri" w:hAnsi="Calibri"/>
          <w:b/>
          <w:bCs/>
          <w:sz w:val="19"/>
          <w:szCs w:val="19"/>
        </w:rPr>
        <w:t xml:space="preserve">Kelebek Oturma Sistemi (Desktop)</w:t>
      </w:r>
      <w:r>
        <w:rPr>
          <w:rFonts w:ascii="Calibri" w:cs="Calibri" w:eastAsia="Calibri" w:hAnsi="Calibri"/>
          <w:sz w:val="19"/>
          <w:szCs w:val="19"/>
        </w:rPr>
        <w:t xml:space="preserve"/>
      </w:r>
      <w:r>
        <w:rPr>
          <w:rFonts w:ascii="Calibri" w:cs="Calibri" w:eastAsia="Calibri" w:hAnsi="Calibri"/>
          <w:i/>
          <w:iCs/>
          <w:color w:val="555555"/>
          <w:sz w:val="17"/>
          <w:szCs w:val="17"/>
        </w:rPr>
        <w:t xml:space="preserve"/>
      </w:r>
    </w:p>
    <w:p>
      <w:pPr>
        <w:pStyle w:val="ListParagraph"/>
        <w:numPr>
          <w:ilvl w:val="0"/>
          <w:numId w:val="2"/>
        </w:numPr>
        <w:spacing w:after="25"/>
      </w:pPr>
      <w:r>
        <w:rPr>
          <w:rFonts w:ascii="Calibri" w:cs="Calibri" w:eastAsia="Calibri" w:hAnsi="Calibri"/>
          <w:sz w:val="18"/>
          <w:szCs w:val="18"/>
        </w:rPr>
        <w:t xml:space="preserve">Sınıf oturma düzenini kural ihlali kalmadan otomatik olarak yerleştiren, MEB/ÖSYM standartlarında raporlar üreten Windows uygulaması. (C#, WinForms, MySQL)</w:t>
      </w:r>
    </w:p>
    <w:p>
      <w:pPr>
        <w:spacing w:after="15"/>
      </w:pPr>
      <w:r>
        <w:rPr>
          <w:rFonts w:ascii="Calibri" w:cs="Calibri" w:eastAsia="Calibri" w:hAnsi="Calibri"/>
          <w:b/>
          <w:bCs/>
          <w:sz w:val="19"/>
          <w:szCs w:val="19"/>
        </w:rPr>
        <w:t xml:space="preserve">Kelebek Oturma Sistemi (Web)</w:t>
      </w:r>
      <w:r>
        <w:rPr>
          <w:rFonts w:ascii="Calibri" w:cs="Calibri" w:eastAsia="Calibri" w:hAnsi="Calibri"/>
          <w:sz w:val="19"/>
          <w:szCs w:val="19"/>
        </w:rPr>
        <w:t xml:space="preserve"/>
      </w:r>
      <w:r>
        <w:rPr>
          <w:rFonts w:ascii="Calibri" w:cs="Calibri" w:eastAsia="Calibri" w:hAnsi="Calibri"/>
          <w:i/>
          <w:iCs/>
          <w:color w:val="555555"/>
          <w:sz w:val="17"/>
          <w:szCs w:val="17"/>
        </w:rPr>
        <w:t xml:space="preserve"/>
      </w:r>
    </w:p>
    <w:p>
      <w:pPr>
        <w:pStyle w:val="ListParagraph"/>
        <w:numPr>
          <w:ilvl w:val="0"/>
          <w:numId w:val="2"/>
        </w:numPr>
        <w:spacing w:after="25"/>
      </w:pPr>
      <w:r>
        <w:rPr>
          <w:rFonts w:ascii="Calibri" w:cs="Calibri" w:eastAsia="Calibri" w:hAnsi="Calibri"/>
          <w:sz w:val="18"/>
          <w:szCs w:val="18"/>
        </w:rPr>
        <w:t xml:space="preserve">Masaüstü sürümünün web adaptasyonu; akıllı sınıf yerleşim algoritmalarını tarayıcı üzerine taşıyan bulut tabanlı sistem. (ASP.NET MVC, C#, SQL Server)</w:t>
      </w:r>
    </w:p>
    <w:p>
      <w:pPr>
        <w:spacing w:after="15"/>
      </w:pPr>
      <w:r>
        <w:rPr>
          <w:rFonts w:ascii="Calibri" w:cs="Calibri" w:eastAsia="Calibri" w:hAnsi="Calibri"/>
          <w:b/>
          <w:bCs/>
          <w:sz w:val="19"/>
          <w:szCs w:val="19"/>
        </w:rPr>
        <w:t xml:space="preserve">Can Oto Tamir Yönetim Altyapısı</w:t>
      </w:r>
      <w:r>
        <w:rPr>
          <w:rFonts w:ascii="Calibri" w:cs="Calibri" w:eastAsia="Calibri" w:hAnsi="Calibri"/>
          <w:sz w:val="19"/>
          <w:szCs w:val="19"/>
        </w:rPr>
        <w:t xml:space="preserve"/>
      </w:r>
      <w:r>
        <w:rPr>
          <w:rFonts w:ascii="Calibri" w:cs="Calibri" w:eastAsia="Calibri" w:hAnsi="Calibri"/>
          <w:i/>
          <w:iCs/>
          <w:color w:val="555555"/>
          <w:sz w:val="17"/>
          <w:szCs w:val="17"/>
        </w:rPr>
        <w:t xml:space="preserve"/>
      </w:r>
    </w:p>
    <w:p>
      <w:pPr>
        <w:pStyle w:val="ListParagraph"/>
        <w:numPr>
          <w:ilvl w:val="0"/>
          <w:numId w:val="2"/>
        </w:numPr>
        <w:spacing w:after="25"/>
      </w:pPr>
      <w:r>
        <w:rPr>
          <w:rFonts w:ascii="Calibri" w:cs="Calibri" w:eastAsia="Calibri" w:hAnsi="Calibri"/>
          <w:sz w:val="18"/>
          <w:szCs w:val="18"/>
        </w:rPr>
        <w:t xml:space="preserve">Oto tamirhanesi için randevu, hizmet listesi ve iletişim imkanı sunan kurumsal web sitesi. (HTML5, CSS3, JS, ASP.NET Core)</w:t>
      </w:r>
    </w:p>
    <w:p>
      <w:pPr>
        <w:spacing w:after="15"/>
      </w:pPr>
      <w:r>
        <w:rPr>
          <w:rFonts w:ascii="Calibri" w:cs="Calibri" w:eastAsia="Calibri" w:hAnsi="Calibri"/>
          <w:b/>
          <w:bCs/>
          <w:sz w:val="19"/>
          <w:szCs w:val="19"/>
        </w:rPr>
        <w:t xml:space="preserve">Maybey Pastanesi Web Platformu</w:t>
      </w:r>
      <w:r>
        <w:rPr>
          <w:rFonts w:ascii="Calibri" w:cs="Calibri" w:eastAsia="Calibri" w:hAnsi="Calibri"/>
          <w:sz w:val="19"/>
          <w:szCs w:val="19"/>
        </w:rPr>
        <w:t xml:space="preserve"/>
      </w:r>
      <w:r>
        <w:rPr>
          <w:rFonts w:ascii="Calibri" w:cs="Calibri" w:eastAsia="Calibri" w:hAnsi="Calibri"/>
          <w:i/>
          <w:iCs/>
          <w:color w:val="555555"/>
          <w:sz w:val="17"/>
          <w:szCs w:val="17"/>
        </w:rPr>
        <w:t xml:space="preserve"/>
      </w:r>
    </w:p>
    <w:p>
      <w:pPr>
        <w:pStyle w:val="ListParagraph"/>
        <w:numPr>
          <w:ilvl w:val="0"/>
          <w:numId w:val="2"/>
        </w:numPr>
        <w:spacing w:after="25"/>
      </w:pPr>
      <w:r>
        <w:rPr>
          <w:rFonts w:ascii="Calibri" w:cs="Calibri" w:eastAsia="Calibri" w:hAnsi="Calibri"/>
          <w:sz w:val="18"/>
          <w:szCs w:val="18"/>
        </w:rPr>
        <w:t xml:space="preserve">Modern ve şık tasarıma sahip, ürün vitrini ve iletişim odaklı pastane web platformu. (HTML5, CSS3, JS, ASP.NET Core)</w:t>
      </w:r>
    </w:p>
    <w:p>
      <w:pPr>
        <w:pBdr>
          <w:bottom w:val="single" w:color="CCCCCC" w:sz="4" w:space="4"/>
        </w:pBdr>
        <w:spacing w:after="80" w:before="180"/>
      </w:pPr>
      <w:r>
        <w:rPr>
          <w:rFonts w:ascii="Calibri" w:cs="Calibri" w:eastAsia="Calibri" w:hAnsi="Calibri"/>
          <w:b/>
          <w:bCs/>
          <w:color w:val="1F4E5F"/>
          <w:sz w:val="20"/>
          <w:szCs w:val="20"/>
        </w:rPr>
        <w:t xml:space="preserve">TEKNIK YETENEKLER</w:t>
      </w:r>
    </w:p>
    <w:p>
      <w:pPr>
        <w:spacing w:after="40"/>
      </w:pPr>
      <w:r>
        <w:rPr>
          <w:rFonts w:ascii="Calibri" w:cs="Calibri" w:eastAsia="Calibri" w:hAnsi="Calibri"/>
          <w:b/>
          <w:bCs/>
          <w:sz w:val="18"/>
          <w:szCs w:val="18"/>
        </w:rPr>
        <w:t xml:space="preserve">Backend: </w:t>
      </w:r>
      <w:r>
        <w:rPr>
          <w:rFonts w:ascii="Calibri" w:cs="Calibri" w:eastAsia="Calibri" w:hAnsi="Calibri"/>
          <w:sz w:val="18"/>
          <w:szCs w:val="18"/>
        </w:rPr>
        <w:t xml:space="preserve">.NET (C#, ASP.NET Core / MVC), Python</w:t>
      </w:r>
    </w:p>
    <w:p>
      <w:pPr>
        <w:spacing w:after="40"/>
      </w:pPr>
      <w:r>
        <w:rPr>
          <w:rFonts w:ascii="Calibri" w:cs="Calibri" w:eastAsia="Calibri" w:hAnsi="Calibri"/>
          <w:b/>
          <w:bCs/>
          <w:sz w:val="18"/>
          <w:szCs w:val="18"/>
        </w:rPr>
        <w:t xml:space="preserve">Veritabanı: </w:t>
      </w:r>
      <w:r>
        <w:rPr>
          <w:rFonts w:ascii="Calibri" w:cs="Calibri" w:eastAsia="Calibri" w:hAnsi="Calibri"/>
          <w:sz w:val="18"/>
          <w:szCs w:val="18"/>
        </w:rPr>
        <w:t xml:space="preserve">MySQL, SQL Server</w:t>
      </w:r>
    </w:p>
    <w:p>
      <w:pPr>
        <w:spacing w:after="40"/>
      </w:pPr>
      <w:r>
        <w:rPr>
          <w:rFonts w:ascii="Calibri" w:cs="Calibri" w:eastAsia="Calibri" w:hAnsi="Calibri"/>
          <w:b/>
          <w:bCs/>
          <w:sz w:val="18"/>
          <w:szCs w:val="18"/>
        </w:rPr>
        <w:t xml:space="preserve">Frontend: </w:t>
      </w:r>
      <w:r>
        <w:rPr>
          <w:rFonts w:ascii="Calibri" w:cs="Calibri" w:eastAsia="Calibri" w:hAnsi="Calibri"/>
          <w:sz w:val="18"/>
          <w:szCs w:val="18"/>
        </w:rPr>
        <w:t xml:space="preserve">HTML5, CSS, JavaScript</w:t>
      </w:r>
    </w:p>
    <w:p>
      <w:pPr>
        <w:spacing w:after="40"/>
      </w:pPr>
      <w:r>
        <w:rPr>
          <w:rFonts w:ascii="Calibri" w:cs="Calibri" w:eastAsia="Calibri" w:hAnsi="Calibri"/>
          <w:b/>
          <w:bCs/>
          <w:sz w:val="18"/>
          <w:szCs w:val="18"/>
        </w:rPr>
        <w:t xml:space="preserve">Diğer: </w:t>
      </w:r>
      <w:r>
        <w:rPr>
          <w:rFonts w:ascii="Calibri" w:cs="Calibri" w:eastAsia="Calibri" w:hAnsi="Calibri"/>
          <w:sz w:val="18"/>
          <w:szCs w:val="18"/>
        </w:rPr>
        <w:t xml:space="preserve">WinForms, Finans &amp; E-Fatura Entegrasyonları, Fusion360, Adobe Photoshop, Adobe After Effects</w:t>
      </w:r>
    </w:p>
    <w:p>
      <w:pPr>
        <w:spacing w:after="40"/>
      </w:pPr>
      <w:r>
        <w:rPr>
          <w:rFonts w:ascii="Calibri" w:cs="Calibri" w:eastAsia="Calibri" w:hAnsi="Calibri"/>
          <w:b/>
          <w:bCs/>
          <w:sz w:val="18"/>
          <w:szCs w:val="18"/>
        </w:rPr>
        <w:t xml:space="preserve">Yapay Zeka: </w:t>
      </w:r>
      <w:r>
        <w:rPr>
          <w:rFonts w:ascii="Calibri" w:cs="Calibri" w:eastAsia="Calibri" w:hAnsi="Calibri"/>
          <w:sz w:val="18"/>
          <w:szCs w:val="18"/>
        </w:rPr>
        <w:t xml:space="preserve">Prompt Engineering</w:t>
      </w:r>
    </w:p>
    <w:p>
      <w:pPr>
        <w:pBdr>
          <w:bottom w:val="single" w:color="CCCCCC" w:sz="4" w:space="4"/>
        </w:pBdr>
        <w:spacing w:after="80" w:before="180"/>
      </w:pPr>
      <w:r>
        <w:rPr>
          <w:rFonts w:ascii="Calibri" w:cs="Calibri" w:eastAsia="Calibri" w:hAnsi="Calibri"/>
          <w:b/>
          <w:bCs/>
          <w:color w:val="1F4E5F"/>
          <w:sz w:val="20"/>
          <w:szCs w:val="20"/>
        </w:rPr>
        <w:t xml:space="preserve">SERTIFIKALAR</w:t>
      </w:r>
    </w:p>
    <w:p>
      <w:pPr>
        <w:spacing w:after="40"/>
      </w:pPr>
      <w:r>
        <w:rPr>
          <w:rFonts w:ascii="Calibri" w:cs="Calibri" w:eastAsia="Calibri" w:hAnsi="Calibri"/>
          <w:b/>
          <w:bCs/>
          <w:sz w:val="18"/>
          <w:szCs w:val="18"/>
        </w:rPr>
        <w:t xml:space="preserve">BTK Akademi: </w:t>
      </w:r>
      <w:r>
        <w:rPr>
          <w:rFonts w:ascii="Calibri" w:cs="Calibri" w:eastAsia="Calibri" w:hAnsi="Calibri"/>
          <w:sz w:val="18"/>
          <w:szCs w:val="18"/>
        </w:rPr>
        <w:t xml:space="preserve">Uygulamalarla SQL Öğreniyorum (2025); Kotlin ile Android Mobil Uygulama Geliştirme Temelleri (2025); Unity İle Eğitici Oyunlar (2024); Unity ile Dijital Oyun Geliştirmeye Giriş (2024); Projelerle Arduino Programlama (2023); App Inventor ile Mobil Uygulama Geliştirme (2023)</w:t>
      </w:r>
    </w:p>
    <w:p>
      <w:pPr>
        <w:spacing w:after="40"/>
      </w:pPr>
      <w:r>
        <w:rPr>
          <w:rFonts w:ascii="Calibri" w:cs="Calibri" w:eastAsia="Calibri" w:hAnsi="Calibri"/>
          <w:b/>
          <w:bCs/>
          <w:sz w:val="18"/>
          <w:szCs w:val="18"/>
        </w:rPr>
        <w:t xml:space="preserve">SoloLearn: </w:t>
      </w:r>
      <w:r>
        <w:rPr>
          <w:rFonts w:ascii="Calibri" w:cs="Calibri" w:eastAsia="Calibri" w:hAnsi="Calibri"/>
          <w:sz w:val="18"/>
          <w:szCs w:val="18"/>
        </w:rPr>
        <w:t xml:space="preserve">Python Developer (2024)</w:t>
      </w:r>
    </w:p>
    <w:p>
      <w:pPr>
        <w:spacing w:after="40"/>
      </w:pPr>
      <w:r>
        <w:rPr>
          <w:rFonts w:ascii="Calibri" w:cs="Calibri" w:eastAsia="Calibri" w:hAnsi="Calibri"/>
          <w:b/>
          <w:bCs/>
          <w:sz w:val="18"/>
          <w:szCs w:val="18"/>
        </w:rPr>
        <w:t xml:space="preserve">Talent Coders: </w:t>
      </w:r>
      <w:r>
        <w:rPr>
          <w:rFonts w:ascii="Calibri" w:cs="Calibri" w:eastAsia="Calibri" w:hAnsi="Calibri"/>
          <w:sz w:val="18"/>
          <w:szCs w:val="18"/>
        </w:rPr>
        <w:t xml:space="preserve">Engineers Summit (2025)</w:t>
      </w:r>
    </w:p>
    <w:p>
      <w:pPr>
        <w:spacing w:after="40"/>
      </w:pPr>
      <w:r>
        <w:rPr>
          <w:rFonts w:ascii="Calibri" w:cs="Calibri" w:eastAsia="Calibri" w:hAnsi="Calibri"/>
          <w:b/>
          <w:bCs/>
          <w:sz w:val="18"/>
          <w:szCs w:val="18"/>
        </w:rPr>
        <w:t xml:space="preserve">Life and Care for People: </w:t>
      </w:r>
      <w:r>
        <w:rPr>
          <w:rFonts w:ascii="Calibri" w:cs="Calibri" w:eastAsia="Calibri" w:hAnsi="Calibri"/>
          <w:sz w:val="18"/>
          <w:szCs w:val="18"/>
        </w:rPr>
        <w:t xml:space="preserve">Erasmus+ Health &amp; Meals (2025)</w:t>
      </w:r>
    </w:p>
    <w:p>
      <w:pPr>
        <w:spacing w:after="40"/>
      </w:pPr>
      <w:r>
        <w:rPr>
          <w:rFonts w:ascii="Calibri" w:cs="Calibri" w:eastAsia="Calibri" w:hAnsi="Calibri"/>
          <w:b/>
          <w:bCs/>
          <w:sz w:val="18"/>
          <w:szCs w:val="18"/>
        </w:rPr>
        <w:t xml:space="preserve">EF (Education First): </w:t>
      </w:r>
      <w:r>
        <w:rPr>
          <w:rFonts w:ascii="Calibri" w:cs="Calibri" w:eastAsia="Calibri" w:hAnsi="Calibri"/>
          <w:sz w:val="18"/>
          <w:szCs w:val="18"/>
        </w:rPr>
        <w:t xml:space="preserve">New York — 3 Haftalık İngilizce Dil Eğitimi Programı</w:t>
      </w:r>
    </w:p>
    <w:p>
      <w:pPr>
        <w:spacing w:after="40"/>
      </w:pPr>
      <w:r>
        <w:rPr>
          <w:rFonts w:ascii="Calibri" w:cs="Calibri" w:eastAsia="Calibri" w:hAnsi="Calibri"/>
          <w:b/>
          <w:bCs/>
          <w:sz w:val="18"/>
          <w:szCs w:val="18"/>
        </w:rPr>
        <w:t xml:space="preserve">GençTek: </w:t>
      </w:r>
      <w:r>
        <w:rPr>
          <w:rFonts w:ascii="Calibri" w:cs="Calibri" w:eastAsia="Calibri" w:hAnsi="Calibri"/>
          <w:sz w:val="18"/>
          <w:szCs w:val="18"/>
        </w:rPr>
        <w:t xml:space="preserve">2 yıldır üye — Ankara GençTek Zirvesi katılım sertifikaları</w:t>
      </w:r>
    </w:p>
    <w:p>
      <w:pPr>
        <w:pBdr>
          <w:bottom w:val="single" w:color="CCCCCC" w:sz="4" w:space="4"/>
        </w:pBdr>
        <w:spacing w:after="80" w:before="180"/>
      </w:pPr>
      <w:r>
        <w:rPr>
          <w:rFonts w:ascii="Calibri" w:cs="Calibri" w:eastAsia="Calibri" w:hAnsi="Calibri"/>
          <w:b/>
          <w:bCs/>
          <w:color w:val="1F4E5F"/>
          <w:sz w:val="20"/>
          <w:szCs w:val="20"/>
        </w:rPr>
        <w:t xml:space="preserve">DILLER VE SINAV SONUÇLARI</w:t>
      </w:r>
    </w:p>
    <w:p>
      <w:pPr>
        <w:spacing w:after="100"/>
      </w:pPr>
      <w:r>
        <w:rPr>
          <w:rFonts w:ascii="Calibri" w:cs="Calibri" w:eastAsia="Calibri" w:hAnsi="Calibri"/>
          <w:sz w:val="18"/>
          <w:szCs w:val="18"/>
        </w:rPr>
        <w:t xml:space="preserve">Türkçe (Anadil)   •   İngilizce — IELTS 6.0   •   SAT: 1000</w:t>
      </w:r>
    </w:p>
    <w:p>
      <w:pPr>
        <w:pBdr>
          <w:bottom w:val="single" w:color="CCCCCC" w:sz="4" w:space="4"/>
        </w:pBdr>
        <w:spacing w:after="80" w:before="180"/>
      </w:pPr>
      <w:r>
        <w:rPr>
          <w:rFonts w:ascii="Calibri" w:cs="Calibri" w:eastAsia="Calibri" w:hAnsi="Calibri"/>
          <w:b/>
          <w:bCs/>
          <w:color w:val="1F4E5F"/>
          <w:sz w:val="20"/>
          <w:szCs w:val="20"/>
        </w:rPr>
        <w:t xml:space="preserve">REFERANSLAR</w:t>
      </w:r>
    </w:p>
    <w:p>
      <w:pPr>
        <w:spacing w:after="15"/>
      </w:pPr>
      <w:r>
        <w:rPr>
          <w:rFonts w:ascii="Calibri" w:cs="Calibri" w:eastAsia="Calibri" w:hAnsi="Calibri"/>
          <w:b/>
          <w:bCs/>
          <w:sz w:val="19"/>
          <w:szCs w:val="19"/>
        </w:rPr>
        <w:t xml:space="preserve">Birol Küle</w:t>
      </w:r>
      <w:r>
        <w:rPr>
          <w:rFonts w:ascii="Calibri" w:cs="Calibri" w:eastAsia="Calibri" w:hAnsi="Calibri"/>
          <w:sz w:val="19"/>
          <w:szCs w:val="19"/>
        </w:rPr>
        <w:t xml:space="preserve">  —  Rekabet Kurumu Başkanı</w:t>
      </w:r>
      <w:r>
        <w:rPr>
          <w:rFonts w:ascii="Calibri" w:cs="Calibri" w:eastAsia="Calibri" w:hAnsi="Calibri"/>
          <w:i/>
          <w:iCs/>
          <w:color w:val="555555"/>
          <w:sz w:val="17"/>
          <w:szCs w:val="17"/>
        </w:rPr>
        <w:t xml:space="preserve"/>
      </w:r>
    </w:p>
    <w:p>
      <w:pPr>
        <w:spacing w:after="15"/>
      </w:pPr>
      <w:r>
        <w:rPr>
          <w:rFonts w:ascii="Calibri" w:cs="Calibri" w:eastAsia="Calibri" w:hAnsi="Calibri"/>
          <w:b/>
          <w:bCs/>
          <w:sz w:val="19"/>
          <w:szCs w:val="19"/>
        </w:rPr>
        <w:t xml:space="preserve">Hakan Dördü</w:t>
      </w:r>
      <w:r>
        <w:rPr>
          <w:rFonts w:ascii="Calibri" w:cs="Calibri" w:eastAsia="Calibri" w:hAnsi="Calibri"/>
          <w:sz w:val="19"/>
          <w:szCs w:val="19"/>
        </w:rPr>
        <w:t xml:space="preserve">  —  Canis Teknoloji, Sahibi</w:t>
      </w:r>
      <w:r>
        <w:rPr>
          <w:rFonts w:ascii="Calibri" w:cs="Calibri" w:eastAsia="Calibri" w:hAnsi="Calibri"/>
          <w:i/>
          <w:iCs/>
          <w:color w:val="555555"/>
          <w:sz w:val="17"/>
          <w:szCs w:val="17"/>
        </w:rPr>
        <w:t xml:space="preserve"/>
      </w:r>
    </w:p>
    <w:sectPr>
      <w:pgSz w:w="11906" w:h="16838" w:orient="portrait"/>
      <w:pgMar w:top="700" w:right="1000" w:bottom="700" w:left="10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215"/>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image" Target="media/b2974d84022bef67db39c4240a67aa20292a8cb1.jpg"/><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2026-08-08T13:03:25.957Z</dcterms:created>
  <dcterms:modified xsi:type="dcterms:W3CDTF">2026-08-08T13:03:25.970Z</dcterms:modified>
</cp:coreProperties>
</file>

<file path=docProps/custom.xml><?xml version="1.0" encoding="utf-8"?>
<Properties xmlns="http://schemas.openxmlformats.org/officeDocument/2006/custom-properties" xmlns:vt="http://schemas.openxmlformats.org/officeDocument/2006/docPropsVTypes"/>
</file>